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招标文件发售登记表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3687"/>
        <w:gridCol w:w="1225"/>
        <w:gridCol w:w="18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Cs/>
                <w:color w:val="auto"/>
                <w:sz w:val="22"/>
                <w:szCs w:val="24"/>
                <w:lang w:eastAsia="zh-CN"/>
              </w:rPr>
              <w:t>西滘村林塘公园西侧悠闲亭建设项目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项目编号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  <w:highlight w:val="none"/>
                <w:lang w:eastAsia="zh-CN"/>
              </w:rPr>
              <w:t>GDYS-QYZB-014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包组号</w:t>
            </w:r>
          </w:p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（注：无用</w:t>
            </w:r>
            <w:r>
              <w:rPr>
                <w:rFonts w:ascii="Times New Roman"/>
                <w:b/>
                <w:color w:val="auto"/>
                <w:sz w:val="21"/>
                <w:szCs w:val="21"/>
                <w:lang w:bidi="ar"/>
              </w:rPr>
              <w:t>“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bidi="ar"/>
              </w:rPr>
              <w:t>/”</w:t>
            </w: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表示）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报名单位名称</w:t>
            </w:r>
          </w:p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bidi="ar"/>
              </w:rPr>
              <w:t>(</w:t>
            </w: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加盖公章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bidi="ar"/>
              </w:rPr>
              <w:t>)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报名单位地址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8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纳税人识别号或统一社会信用代码（必填）</w:t>
            </w:r>
          </w:p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（注：个人、没有纳税人识别号或统一社会信用代码的政府机构、事业单位除外）</w:t>
            </w:r>
          </w:p>
        </w:tc>
        <w:tc>
          <w:tcPr>
            <w:tcW w:w="309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姓名：</w:t>
            </w:r>
            <w:r>
              <w:rPr>
                <w:rFonts w:hint="eastAsia" w:cs="宋体"/>
                <w:color w:val="auto"/>
                <w:sz w:val="21"/>
                <w:szCs w:val="21"/>
                <w:u w:val="single"/>
                <w:lang w:bidi="ar"/>
              </w:rPr>
              <w:t xml:space="preserve">            (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先生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 xml:space="preserve">  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小姐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)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固话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购买文件联系人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姓名：</w:t>
            </w:r>
            <w:r>
              <w:rPr>
                <w:rFonts w:hint="eastAsia" w:cs="宋体"/>
                <w:color w:val="auto"/>
                <w:sz w:val="21"/>
                <w:szCs w:val="21"/>
                <w:u w:val="single"/>
                <w:lang w:bidi="ar"/>
              </w:rPr>
              <w:t xml:space="preserve">            (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先生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 xml:space="preserve">  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小姐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 xml:space="preserve">)             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手机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投标工作负责人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姓名：</w:t>
            </w:r>
            <w:r>
              <w:rPr>
                <w:rFonts w:hint="eastAsia" w:cs="宋体"/>
                <w:color w:val="auto"/>
                <w:sz w:val="21"/>
                <w:szCs w:val="21"/>
                <w:u w:val="single"/>
                <w:lang w:bidi="ar"/>
              </w:rPr>
              <w:t xml:space="preserve">            (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先生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 xml:space="preserve">  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小姐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 xml:space="preserve">)       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手机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项目负责人邮箱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（请保证正确性）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购买时间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年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月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日</w:t>
            </w:r>
          </w:p>
        </w:tc>
        <w:tc>
          <w:tcPr>
            <w:tcW w:w="1869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购买人签名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文件价格（元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bidi="ar"/>
              </w:rPr>
              <w:t>/</w:t>
            </w: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套）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hint="eastAsia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300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获取文件方式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电子光盘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电子光盘</w:t>
            </w: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+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纸质补充文件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电子邮件，邮箱地址：</w:t>
            </w:r>
            <w:r>
              <w:rPr>
                <w:rFonts w:hint="eastAsia" w:cs="宋体"/>
                <w:color w:val="auto"/>
                <w:sz w:val="21"/>
                <w:szCs w:val="21"/>
                <w:u w:val="single"/>
                <w:lang w:bidi="ar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声明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招标代理机构通过上述</w:t>
            </w:r>
            <w:r>
              <w:rPr>
                <w:rFonts w:ascii="Times New Roman"/>
                <w:b/>
                <w:color w:val="auto"/>
                <w:sz w:val="21"/>
                <w:szCs w:val="21"/>
                <w:lang w:bidi="ar"/>
              </w:rPr>
              <w:t>“</w:t>
            </w: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邮箱</w:t>
            </w:r>
            <w:r>
              <w:rPr>
                <w:rFonts w:ascii="Times New Roman"/>
                <w:b/>
                <w:color w:val="auto"/>
                <w:sz w:val="21"/>
                <w:szCs w:val="21"/>
                <w:lang w:bidi="ar"/>
              </w:rPr>
              <w:t>”</w:t>
            </w: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发送至购买文件单位的该项目相关文件，视为有效送达。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投标单位保证书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color w:val="auto"/>
                <w:sz w:val="21"/>
                <w:szCs w:val="21"/>
                <w:lang w:bidi="ar"/>
              </w:rPr>
              <w:t>我公司保证该项目由本单位承包，不接受他人挂靠，不转包，不非法分包。如有违犯，责任自负。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WY0MTQ5YjM3MTU4YjZjODQ5ZWQ1MmMyYzIxOWEifQ=="/>
  </w:docVars>
  <w:rsids>
    <w:rsidRoot w:val="7CBA40C8"/>
    <w:rsid w:val="7CB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2023-02-28T02:39:00Z</dcterms:created>
  <dc:creator>123</dc:creator>
  <cp:lastModifiedBy>123</cp:lastModifiedBy>
  <dcterms:modified xsi:type="dcterms:W3CDTF">2023-02-28T02:40:09Z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114A1AA7B5FE4242977B7605B328E624</vt:lpwstr>
  </property>
</Properties>
</file>